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367" w:rsidRDefault="00C9236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20799A" w:rsidRDefault="005860D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right="-1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Трудовой договор</w:t>
      </w:r>
    </w:p>
    <w:p w:rsidR="0020799A" w:rsidRDefault="005860D2">
      <w:pPr>
        <w:spacing w:before="120" w:after="120"/>
        <w:ind w:right="-18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  <w:r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____</w:t>
      </w:r>
    </w:p>
    <w:tbl>
      <w:tblPr>
        <w:tblStyle w:val="a6"/>
        <w:tblW w:w="105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5"/>
        <w:gridCol w:w="5760"/>
      </w:tblGrid>
      <w:tr w:rsidR="0020799A">
        <w:tc>
          <w:tcPr>
            <w:tcW w:w="4785" w:type="dxa"/>
          </w:tcPr>
          <w:p w:rsidR="0020799A" w:rsidRDefault="005860D2">
            <w:pPr>
              <w:spacing w:before="120" w:after="120"/>
              <w:ind w:right="-1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______</w:t>
            </w:r>
          </w:p>
        </w:tc>
        <w:tc>
          <w:tcPr>
            <w:tcW w:w="5760" w:type="dxa"/>
          </w:tcPr>
          <w:p w:rsidR="0020799A" w:rsidRDefault="005860D2">
            <w:pPr>
              <w:spacing w:before="120" w:after="120"/>
              <w:ind w:right="-1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“___” ____________ 20 __ год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  <w:p w:rsidR="0020799A" w:rsidRDefault="0020799A">
            <w:pPr>
              <w:spacing w:before="120" w:after="120"/>
              <w:ind w:right="-18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0799A" w:rsidRDefault="005860D2">
      <w:pPr>
        <w:spacing w:before="120" w:after="120" w:line="240" w:lineRule="auto"/>
        <w:ind w:right="-1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ООО “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” (ИНН: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___________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ОГРН: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Юридический адрес: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Фактический адрес: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), именуемое в дальнейшем “Работодатель”, в лице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Генерального директора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_________________, действующего(ей) на основании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Устава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 одной стороны, и </w:t>
      </w:r>
    </w:p>
    <w:p w:rsidR="0020799A" w:rsidRDefault="005860D2">
      <w:pPr>
        <w:spacing w:before="120" w:after="120" w:line="240" w:lineRule="auto"/>
        <w:ind w:right="-1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________________________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(Паспорт серия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____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выдан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дата выдачи: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зарегистрирован(а) по адресу: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), именуемый(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 в дальнейшем “Работник”, с другой стороны, в дальнейшем именуемые Сторонами, руководствуясь Трудовым кодексом Российской Федерации (далее - Кодекс), федеральными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законами и иными нормативными правовыми актами, содержащими нормы трудового права, заключили настоящий трудовой договор о нижеследующем: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I. Общие положения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1. Работодатель предоставляет Работнику работу в должности: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, Работник обязуется л</w:t>
      </w:r>
      <w:r>
        <w:rPr>
          <w:rFonts w:ascii="Times New Roman" w:eastAsia="Times New Roman" w:hAnsi="Times New Roman" w:cs="Times New Roman"/>
          <w:sz w:val="20"/>
          <w:szCs w:val="20"/>
        </w:rPr>
        <w:t>ично выполнять указанную работу в соответствии с условиями настоящего трудового договора, а Работодатель обязуется обеспечивать Работнику необходимые условия труда, предусмотренные трудовым законодательством, а также своевременную и полную выплату заработн</w:t>
      </w:r>
      <w:r>
        <w:rPr>
          <w:rFonts w:ascii="Times New Roman" w:eastAsia="Times New Roman" w:hAnsi="Times New Roman" w:cs="Times New Roman"/>
          <w:sz w:val="20"/>
          <w:szCs w:val="20"/>
        </w:rPr>
        <w:t>ой платы.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Работник осуществляет трудовую функцию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 в следующем порядке: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Выполнение трудовой функции на стационарном рабочем месте возможно периодически при условии отсутствия ограничений на то со стороны органов власти субъекта, в котором находится стационарное рабочее место.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Работник может осуществлять т</w:t>
      </w:r>
      <w:r>
        <w:rPr>
          <w:rFonts w:ascii="Times New Roman" w:eastAsia="Times New Roman" w:hAnsi="Times New Roman" w:cs="Times New Roman"/>
          <w:sz w:val="20"/>
          <w:szCs w:val="20"/>
        </w:rPr>
        <w:t>рудовую функцию вне места нахождения Работодателя, его филиала, представительства, вне стационарного рабочего места, территории или объекта, находящихся под контролем Работодателя, при условии использования для выполнения данной трудовой функции и для осущ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ествления взаимодействия между Работодателем и Работником информационно-телекоммуникационных сетей общего пользования, в том числе сети Интернет. 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Работник будет исполнять свои должностные обязанности по адресу: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3. Дополнительные условия не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устанавливаются.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4. Трудовые (должностные) обязанности устанавливаются в должностной инструкции.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5. Работник приступает к работе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“__” _________ 20__ года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0799A" w:rsidRDefault="005860D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 С Работником заключается трудовой договор на неопределенный срок.</w:t>
      </w:r>
    </w:p>
    <w:p w:rsidR="0020799A" w:rsidRDefault="005860D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В случае заключения срочного тр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удового договора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20799A" w:rsidRDefault="005860D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срок действия трудового договора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________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0799A" w:rsidRDefault="005860D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Обстоятельства (причины), послужившие основанием для заключения срочного трудового договора в соответствии со статьей 59 Трудового Кодекса или иным федеральным законом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7. Работнику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устанавл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ивается (не устанавливается)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испытание.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Срок испытания устанавливается продолжительностью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  <w:t>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8. Работа по настоящему Договору является для Работника Основным местом работы.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9. Работник не имеет особого характера работы.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II. Права и обязанности Работника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10. Работник имеет право на: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 предоставление работы, обусловленной настоящим трудовым договором;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б) своевременную и в полном объеме выплату заработной платы, размер и условия получения которой определяются настоящим труд</w:t>
      </w:r>
      <w:r>
        <w:rPr>
          <w:rFonts w:ascii="Times New Roman" w:eastAsia="Times New Roman" w:hAnsi="Times New Roman" w:cs="Times New Roman"/>
          <w:sz w:val="20"/>
          <w:szCs w:val="20"/>
        </w:rPr>
        <w:t>овым договором, с учетом квалификации, сложности труда, количества и качества выполненной работы;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в) обязательное социальное страхование в случаях, предусмотренных федеральными законами;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г) ведение коллективных переговоров и заключение коллективного догово</w:t>
      </w:r>
      <w:r>
        <w:rPr>
          <w:rFonts w:ascii="Times New Roman" w:eastAsia="Times New Roman" w:hAnsi="Times New Roman" w:cs="Times New Roman"/>
          <w:sz w:val="20"/>
          <w:szCs w:val="20"/>
        </w:rPr>
        <w:t>ра, соглашений, а также на информацию о выполнении коллективного договора (в случае заключения), соглашений (в случае заключения);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д) изменение и расторжение настоящего трудового договора в порядке и на условиях, установленных Кодексом, иными федеральными </w:t>
      </w:r>
      <w:r>
        <w:rPr>
          <w:rFonts w:ascii="Times New Roman" w:eastAsia="Times New Roman" w:hAnsi="Times New Roman" w:cs="Times New Roman"/>
          <w:sz w:val="20"/>
          <w:szCs w:val="20"/>
        </w:rPr>
        <w:t>законами;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е) защиту своих трудовых прав, свобод и законных интересов всеми не запрещенными законом способами;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ж) возмещение вреда, причиненного ему в связи с исполнением трудовых обязанностей и компенсацию морального вреда в порядке, установленном Кодексом, иными федеральными законами;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з) объединение, включая право на создание профессиональных союзов и вступление </w:t>
      </w:r>
      <w:r>
        <w:rPr>
          <w:rFonts w:ascii="Times New Roman" w:eastAsia="Times New Roman" w:hAnsi="Times New Roman" w:cs="Times New Roman"/>
          <w:sz w:val="20"/>
          <w:szCs w:val="20"/>
        </w:rPr>
        <w:t>в них, для защиты своих трудовых прав, свобод и законных интересов;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и)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</w:t>
      </w:r>
      <w:r>
        <w:rPr>
          <w:rFonts w:ascii="Times New Roman" w:eastAsia="Times New Roman" w:hAnsi="Times New Roman" w:cs="Times New Roman"/>
          <w:sz w:val="20"/>
          <w:szCs w:val="20"/>
        </w:rPr>
        <w:t>ьных выходных дней, нерабочих праздничных дней, оплачиваемых ежегодных отпусков в соответствии с трудовым законодательством и иными нормативными правовыми актами, содержащими нормы трудового права, трудовым договором;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к) подготовку и дополнительное професс</w:t>
      </w:r>
      <w:r>
        <w:rPr>
          <w:rFonts w:ascii="Times New Roman" w:eastAsia="Times New Roman" w:hAnsi="Times New Roman" w:cs="Times New Roman"/>
          <w:sz w:val="20"/>
          <w:szCs w:val="20"/>
        </w:rPr>
        <w:t>иональное образование в порядке, установленном Кодексом, иными федеральными законами;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л) досудебное урегулирование разногласий по выполнению условий настоящего трудового договора, коллективного договора (в случае заключения), соглашения (в случае принятия)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 участием профсоюза или иного представителя работников;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м) защиту своих персональных данных в соответствии с требованиями законодательства Российской Федерации;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н) иные права, установленные трудовым законодательством и иными нормативными правовыми актами</w:t>
      </w:r>
      <w:r>
        <w:rPr>
          <w:rFonts w:ascii="Times New Roman" w:eastAsia="Times New Roman" w:hAnsi="Times New Roman" w:cs="Times New Roman"/>
          <w:sz w:val="20"/>
          <w:szCs w:val="20"/>
        </w:rPr>
        <w:t>, содержащими нормы трудового права, локальными нормативными актами (в случае принятия), а также вытекающие из условий коллективного договора (в случае заключения), соглашений (в случае заключения).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11. Работник обязан: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а) исполнять трудовые (должностные) </w:t>
      </w:r>
      <w:r>
        <w:rPr>
          <w:rFonts w:ascii="Times New Roman" w:eastAsia="Times New Roman" w:hAnsi="Times New Roman" w:cs="Times New Roman"/>
          <w:sz w:val="20"/>
          <w:szCs w:val="20"/>
        </w:rPr>
        <w:t>обязанности по должности (профессии или специальности), указанной в пункте 1 настоящего трудового договора.</w:t>
      </w:r>
    </w:p>
    <w:p w:rsidR="0020799A" w:rsidRDefault="005860D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б) соблюдать режим рабочего времени и времени отдыха, установленный настоящим трудовым договором, локальными нормативными актами (в случае принятия)</w:t>
      </w:r>
      <w:r>
        <w:rPr>
          <w:rFonts w:ascii="Times New Roman" w:eastAsia="Times New Roman" w:hAnsi="Times New Roman" w:cs="Times New Roman"/>
          <w:sz w:val="20"/>
          <w:szCs w:val="20"/>
        </w:rPr>
        <w:t>, коллективным договором (в случае заключения), соглашениями (в случае заключения);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в) соблюдать трудовую дисциплину;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г) соблюдать требования по охране труда и обеспечению безопасности труда;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д) проходить обязательные предварительные и периодические (в теч</w:t>
      </w:r>
      <w:r>
        <w:rPr>
          <w:rFonts w:ascii="Times New Roman" w:eastAsia="Times New Roman" w:hAnsi="Times New Roman" w:cs="Times New Roman"/>
          <w:sz w:val="20"/>
          <w:szCs w:val="20"/>
        </w:rPr>
        <w:t>ение трудовой деятельности) медицинские осмотры, другие обязательные медицинские осмотры, обязательные психиатрические освидетельствования, а также проходить внеочередные медицинские осмотры по направлению Работодателя в случаях, предусмотренных Кодексом;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е)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</w:t>
      </w:r>
      <w:r>
        <w:rPr>
          <w:rFonts w:ascii="Times New Roman" w:eastAsia="Times New Roman" w:hAnsi="Times New Roman" w:cs="Times New Roman"/>
          <w:sz w:val="20"/>
          <w:szCs w:val="20"/>
        </w:rPr>
        <w:t>ботодатель несет ответственность за сохранность этого имущества);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ж) выполнять задачи в соответствии с требованиями и в сроки, определенными Работодателем;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з) при дистанционной работе предоставлять Работодателю отчёт о проделанной работе за предыдущий меся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ц. Такой отчет предоставляется по электронной почте или иным способом, согласованным Сторонами, для выполнения Работником своих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служебных обязанностей стороны вправе осуществлять коммуникацию посредством электронной почты. Электронная почта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работника: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____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Эл. почта работодателя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и) при дистанционной работе сообщить Работодателю по электронной почте о наступлении временной нетрудоспособности в течение 1 дня с момента ее наступления. После окончания временной нетрудоспособности направ</w:t>
      </w:r>
      <w:r>
        <w:rPr>
          <w:rFonts w:ascii="Times New Roman" w:eastAsia="Times New Roman" w:hAnsi="Times New Roman" w:cs="Times New Roman"/>
          <w:sz w:val="20"/>
          <w:szCs w:val="20"/>
        </w:rPr>
        <w:t>ить Работодателю по почте заказным письмом с уведомлением оригинал листка нетрудоспособности или представить по электронной почте сведения о серии и номере листка нетрудоспособности, сформированного медицинской организацией в форме электронного документа.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к)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л) при дистанционной работе уведомлять Работодателя о выхода на работ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 по своей инициативе для выполнения трудовой функции на стационарном рабочем месте за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__ </w:t>
      </w:r>
      <w:r>
        <w:rPr>
          <w:rFonts w:ascii="Times New Roman" w:eastAsia="Times New Roman" w:hAnsi="Times New Roman" w:cs="Times New Roman"/>
          <w:sz w:val="20"/>
          <w:szCs w:val="20"/>
        </w:rPr>
        <w:t>дней до даты выхода;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м) исполнять иные обязанности, установленные трудовым законодательством и иными нормативными правовыми актами, содержащими нормы трудового права,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коллективным договором (в случае заключения), соглашениями (в случае заключения), локальными нормативными актами (в случае принятия).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III. Права и обязанности Работодателя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12. Работодатель имеет право: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 изменять и расторгать настоящий трудовой договор в порядке и на условиях, которые установлены Кодексом, иными федеральными законами, настоящим трудовым договором;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б) требовать от Работника выполнения им трудовых обязанностей и бережного отношения к имущ</w:t>
      </w:r>
      <w:r>
        <w:rPr>
          <w:rFonts w:ascii="Times New Roman" w:eastAsia="Times New Roman" w:hAnsi="Times New Roman" w:cs="Times New Roman"/>
          <w:sz w:val="20"/>
          <w:szCs w:val="20"/>
        </w:rPr>
        <w:t>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имущества), соблюдения правил внутреннего трудового распорядка (в случае принятия);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в) поощрять Работника за </w:t>
      </w:r>
      <w:r>
        <w:rPr>
          <w:rFonts w:ascii="Times New Roman" w:eastAsia="Times New Roman" w:hAnsi="Times New Roman" w:cs="Times New Roman"/>
          <w:sz w:val="20"/>
          <w:szCs w:val="20"/>
        </w:rPr>
        <w:t>добросовестный эффективный труд;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г) привлекать Работника к дисциплинарной и материальной ответственности в порядке, установленном Кодексом, иными федеральными законами;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д) при дистанционной работе требовать от Работника выхода на работу для выполнения трудовой функции на стационарное рабочее место, предварительно уведомив его об этом за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__ </w:t>
      </w:r>
      <w:r>
        <w:rPr>
          <w:rFonts w:ascii="Times New Roman" w:eastAsia="Times New Roman" w:hAnsi="Times New Roman" w:cs="Times New Roman"/>
          <w:sz w:val="20"/>
          <w:szCs w:val="20"/>
        </w:rPr>
        <w:t>дней до даты выхода;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е) на иные права, установленные трудовым законодательством и и</w:t>
      </w:r>
      <w:r>
        <w:rPr>
          <w:rFonts w:ascii="Times New Roman" w:eastAsia="Times New Roman" w:hAnsi="Times New Roman" w:cs="Times New Roman"/>
          <w:sz w:val="20"/>
          <w:szCs w:val="20"/>
        </w:rPr>
        <w:t>ными нормативными правовыми актами, содержащими нормы трудового права, настоящим трудовым договором, локальными нормативными актами (в случае принятия), а также вытекающие из условий коллективного договора (в случае заключения), соглашений (в случае заключ</w:t>
      </w:r>
      <w:r>
        <w:rPr>
          <w:rFonts w:ascii="Times New Roman" w:eastAsia="Times New Roman" w:hAnsi="Times New Roman" w:cs="Times New Roman"/>
          <w:sz w:val="20"/>
          <w:szCs w:val="20"/>
        </w:rPr>
        <w:t>ения).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13. Работодатель обязан: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 предоставлять работу, предусмотренную настоящим трудовым договором;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б) обеспечивать за счет собственных средств средствами индивидуальной защиты, специальной обувью и другими средствами защиты, иными средствами (при необх</w:t>
      </w:r>
      <w:r>
        <w:rPr>
          <w:rFonts w:ascii="Times New Roman" w:eastAsia="Times New Roman" w:hAnsi="Times New Roman" w:cs="Times New Roman"/>
          <w:sz w:val="20"/>
          <w:szCs w:val="20"/>
        </w:rPr>
        <w:t>одимости перечислить);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в) организовывать (при необходимости) обязательные предварительные и периодические (в течение трудовой деятельности) медицинские осмотры, другие обязательные медицинские осмотры, обязательные психиатрические освидетельствования, а та</w:t>
      </w:r>
      <w:r>
        <w:rPr>
          <w:rFonts w:ascii="Times New Roman" w:eastAsia="Times New Roman" w:hAnsi="Times New Roman" w:cs="Times New Roman"/>
          <w:sz w:val="20"/>
          <w:szCs w:val="20"/>
        </w:rPr>
        <w:t>кже направлять на внеочередные медицинские осмотры в случаях, предусмотренных Кодексом, за счет собственных средств;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г) сохранять за Работником средний заработок на время прохождения указанных в подпункте "д" настоящего пункта обязательных медицинских осмо</w:t>
      </w:r>
      <w:r>
        <w:rPr>
          <w:rFonts w:ascii="Times New Roman" w:eastAsia="Times New Roman" w:hAnsi="Times New Roman" w:cs="Times New Roman"/>
          <w:sz w:val="20"/>
          <w:szCs w:val="20"/>
        </w:rPr>
        <w:t>тров (освидетельствований) в соответствии с Кодексом;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д) возмещать вред, причиненный Работнику в связи с выполнением им трудовых обязанностей, а также компенсировать моральный вред в порядке и на условиях, которые установлены Кодексом, другими федеральными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законами и иными нормативными правовыми актами Российской Федерации;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е) вести учет рабочего времени, фактически отработанного Работником, в том числе сверхурочной работы и работы в выходные и нерабочие праздничные дни;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ж) выплачивать в полном размере прич</w:t>
      </w:r>
      <w:r>
        <w:rPr>
          <w:rFonts w:ascii="Times New Roman" w:eastAsia="Times New Roman" w:hAnsi="Times New Roman" w:cs="Times New Roman"/>
          <w:sz w:val="20"/>
          <w:szCs w:val="20"/>
        </w:rPr>
        <w:t>итающуюся Работнику заработную плату в порядке и в сроки, которые установлены настоящим трудовым договором, а также обеспечивать повышение уровня реального содержания заработной платы;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з) извещать в письменной форме о составных частях заработной платы, при</w:t>
      </w:r>
      <w:r>
        <w:rPr>
          <w:rFonts w:ascii="Times New Roman" w:eastAsia="Times New Roman" w:hAnsi="Times New Roman" w:cs="Times New Roman"/>
          <w:sz w:val="20"/>
          <w:szCs w:val="20"/>
        </w:rPr>
        <w:t>читающейся Работнику за соответствующий период, о размерах иных сумм, начисленных Работнику, о размерах и об основаниях произведенных удержаний, об общей денежной сумме, подлежащей выплате;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и) осуществлять обработку и обеспечивать защиту персональных данны</w:t>
      </w:r>
      <w:r>
        <w:rPr>
          <w:rFonts w:ascii="Times New Roman" w:eastAsia="Times New Roman" w:hAnsi="Times New Roman" w:cs="Times New Roman"/>
          <w:sz w:val="20"/>
          <w:szCs w:val="20"/>
        </w:rPr>
        <w:t>х Работника в соответствии с законодательством Российской Федерации;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к) направлять Работнику заверенные надлежащим образом копии документов, связанных с работой, по почте заказным письмом с уведомлением или в форме электронных документов (если такой способ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указан в заявлении Работника) в течение трех рабочих дней со дня получения заявления от Работника. Если ознакомление Работника с приказом о прекращении трудового договора осуществляется путем ознакомления с электронным документом, Работодатель в течение т</w:t>
      </w:r>
      <w:r>
        <w:rPr>
          <w:rFonts w:ascii="Times New Roman" w:eastAsia="Times New Roman" w:hAnsi="Times New Roman" w:cs="Times New Roman"/>
          <w:sz w:val="20"/>
          <w:szCs w:val="20"/>
        </w:rPr>
        <w:t>рех рабочих дней со дня издания этого приказа направляет Работнику по почте заказным письмом с уведомлением оформленную надлежащим образом копию этого приказа на бумажном носителе. Отдельное заявление Работника для получения данной копии не требуется.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л) о</w:t>
      </w:r>
      <w:r>
        <w:rPr>
          <w:rFonts w:ascii="Times New Roman" w:eastAsia="Times New Roman" w:hAnsi="Times New Roman" w:cs="Times New Roman"/>
          <w:sz w:val="20"/>
          <w:szCs w:val="20"/>
        </w:rPr>
        <w:t>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м) исполнять иные обязанности, предусмотренные трудовым законодательством, в том числе законодательством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 специальной оценке условий труда, и иными нормативными правовыми актами, содержащими нормы трудового права, коллективным договором (в случае заключения), соглашениями (в случае заключения), локальными нормативными актами (в случае принятия).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IV. Оплата </w:t>
      </w:r>
      <w:r>
        <w:rPr>
          <w:rFonts w:ascii="Times New Roman" w:eastAsia="Times New Roman" w:hAnsi="Times New Roman" w:cs="Times New Roman"/>
          <w:sz w:val="20"/>
          <w:szCs w:val="20"/>
        </w:rPr>
        <w:t>труда Работника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14. Работнику устанавливается заработная плата в виде должностного оклада в размере  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______________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рублей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__ </w:t>
      </w:r>
      <w:r>
        <w:rPr>
          <w:rFonts w:ascii="Times New Roman" w:eastAsia="Times New Roman" w:hAnsi="Times New Roman" w:cs="Times New Roman"/>
          <w:sz w:val="20"/>
          <w:szCs w:val="20"/>
        </w:rPr>
        <w:t>коп. в месяц.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14.1. За использование личного оборудования при выполнении своих трудовых функций дистанционно работнику устанавлив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ается компенсация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__________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рублей в месяц. 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ИЛИ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Работник использует оборудование Работодателя.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15. Порядок повышения уровня реального содержания заработной платы устанавливается путем достижения договоренности между Сторонами трудового договора об измене</w:t>
      </w:r>
      <w:r>
        <w:rPr>
          <w:rFonts w:ascii="Times New Roman" w:eastAsia="Times New Roman" w:hAnsi="Times New Roman" w:cs="Times New Roman"/>
          <w:sz w:val="20"/>
          <w:szCs w:val="20"/>
        </w:rPr>
        <w:t>нии заработной платы и подписания Сторонами дополнительного соглашения к Договору. Периодичность подписания дополнительных соглашений и размер заработной платы определяются Сторонами на свое усмотрение.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16. Заработная плата выплачивается путем перевода в 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редитную организацию по реквизитам, предоставленным Работником, а также иными способами, предусмотренными законодательством.  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17. Выплата заработной платы Работнику производится два раза в месяц (но не реже чем каждые полмесяца) в следующие дни: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__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__ </w:t>
      </w:r>
      <w:r>
        <w:rPr>
          <w:rFonts w:ascii="Times New Roman" w:eastAsia="Times New Roman" w:hAnsi="Times New Roman" w:cs="Times New Roman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исла каждого месяца. 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17.1 Работнику по решению Работодателя может быть выплачена премия.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V. Рабочее время и время отдыха Работника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18. Работнику устанавливается следующий режим рабочего времени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(ИЛИ: Режим рабочего времени и времени отдыха Работника устан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авливается им по своему усмотрению)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 продолжительность рабочей недели пятидневная с двумя выходными днями;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б) продолжительность ежедневной работы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__ </w:t>
      </w:r>
      <w:r>
        <w:rPr>
          <w:rFonts w:ascii="Times New Roman" w:eastAsia="Times New Roman" w:hAnsi="Times New Roman" w:cs="Times New Roman"/>
          <w:sz w:val="20"/>
          <w:szCs w:val="20"/>
        </w:rPr>
        <w:t>часов;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в) время начала работы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____ (ИЛИ: устанавливается Работником самостоятельно)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г) время окончания работы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ИЛИ: устанавливается Работником самостоятельно)</w:t>
      </w:r>
      <w:r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д) время перерывов в работе с </w:t>
      </w: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_____ до _____ (ИЛИ: устанавливается Работником самостоятельно)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18.1. Время взаимодействия Работника с Работодателем включается в рабочее время.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19. Работнику предоставляется ежегодный основной оплачиваемый отпуск продолжительностью 28 календарных дней.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20. Ежегодный оплачиваемый отпуск предоставляется работнику ежегодно (с учетом гарантий отдельным категориям работников, предусмотренных Кодексом </w:t>
      </w:r>
      <w:r>
        <w:rPr>
          <w:rFonts w:ascii="Times New Roman" w:eastAsia="Times New Roman" w:hAnsi="Times New Roman" w:cs="Times New Roman"/>
          <w:sz w:val="20"/>
          <w:szCs w:val="20"/>
        </w:rPr>
        <w:t>и иными федеральными законами) в соответствии с графиком отпусков на соответствующий год.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VI. Охрана труда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21. С Работником первичный инструктаж не проводится, так как работа не связана с обслуживанием, испытанием, наладкой и ремонтом оборудования, использ</w:t>
      </w:r>
      <w:r>
        <w:rPr>
          <w:rFonts w:ascii="Times New Roman" w:eastAsia="Times New Roman" w:hAnsi="Times New Roman" w:cs="Times New Roman"/>
          <w:sz w:val="20"/>
          <w:szCs w:val="20"/>
        </w:rPr>
        <w:t>ованием инструмента, хранением и применением сырья и материалов.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22. Необходимость прохождения предварительных (при поступлении на работу) и периодических обязательных медицинских осмотров, обязательного психиатрического освидетельствования, обязательных м</w:t>
      </w:r>
      <w:r>
        <w:rPr>
          <w:rFonts w:ascii="Times New Roman" w:eastAsia="Times New Roman" w:hAnsi="Times New Roman" w:cs="Times New Roman"/>
          <w:sz w:val="20"/>
          <w:szCs w:val="20"/>
        </w:rPr>
        <w:t>едицинских осмотров в начале рабочего дня (смены), а также в течение и (или) в конце рабочего дня (смены) определяется действующим законодательством.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23. Работнику средства индивидуальной защиты: не предоставляются.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VII. Социальное страхование и иные гаран</w:t>
      </w:r>
      <w:r>
        <w:rPr>
          <w:rFonts w:ascii="Times New Roman" w:eastAsia="Times New Roman" w:hAnsi="Times New Roman" w:cs="Times New Roman"/>
          <w:sz w:val="20"/>
          <w:szCs w:val="20"/>
        </w:rPr>
        <w:t>тии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24. Работник подлежит обязательному пенсионному страхованию, обязательному медицинскому страхованию, обязательному социальному страхованию на случай временной нетрудоспособности и в связи с материнством, обязательному социальному страхованию от несчаст</w:t>
      </w:r>
      <w:r>
        <w:rPr>
          <w:rFonts w:ascii="Times New Roman" w:eastAsia="Times New Roman" w:hAnsi="Times New Roman" w:cs="Times New Roman"/>
          <w:sz w:val="20"/>
          <w:szCs w:val="20"/>
        </w:rPr>
        <w:t>ных случаев на производстве и профессиональных заболеваний в соответствии с федеральными законами.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VIII. Изменение и прекращение трудового договора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25. Изменение определенных Сторонами условий настоящего трудового договора и сроков их вступления в силу доп</w:t>
      </w:r>
      <w:r>
        <w:rPr>
          <w:rFonts w:ascii="Times New Roman" w:eastAsia="Times New Roman" w:hAnsi="Times New Roman" w:cs="Times New Roman"/>
          <w:sz w:val="20"/>
          <w:szCs w:val="20"/>
        </w:rPr>
        <w:t>ускается только по соглашению Сторон, за исключением случаев, предусмотренных Кодексом. Соглашение об изменении определенных Сторонами условий настоящего трудового договора заключается в письменной форме.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26. При изменении Работодателем условий настоящего </w:t>
      </w:r>
      <w:r>
        <w:rPr>
          <w:rFonts w:ascii="Times New Roman" w:eastAsia="Times New Roman" w:hAnsi="Times New Roman" w:cs="Times New Roman"/>
          <w:sz w:val="20"/>
          <w:szCs w:val="20"/>
        </w:rPr>
        <w:t>трудового договора (за исключением изменения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в сроки, установленные Кодексом.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27. На</w:t>
      </w:r>
      <w:r>
        <w:rPr>
          <w:rFonts w:ascii="Times New Roman" w:eastAsia="Times New Roman" w:hAnsi="Times New Roman" w:cs="Times New Roman"/>
          <w:sz w:val="20"/>
          <w:szCs w:val="20"/>
        </w:rPr>
        <w:t>стоящий трудовой договор может быть прекращен также по инициативе Работодателя в соответствии со ст. 312.8 ТК РФ в следующих случаях: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 Работник изменил местность выполнения трудовой функции, из-за чего невозможно исполнять обязанности по трудовому догово</w:t>
      </w:r>
      <w:r>
        <w:rPr>
          <w:rFonts w:ascii="Times New Roman" w:eastAsia="Times New Roman" w:hAnsi="Times New Roman" w:cs="Times New Roman"/>
          <w:sz w:val="20"/>
          <w:szCs w:val="20"/>
        </w:rPr>
        <w:t>ру на прежних условиях;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б) Работник без уважительной причины не взаимодействует с Работодателем по вопросам, связанным с выполнением трудовой функции, более двух рабочих дней подряд со дня поступления соответствующего запроса Работодателя.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IX. Ответственно</w:t>
      </w:r>
      <w:r>
        <w:rPr>
          <w:rFonts w:ascii="Times New Roman" w:eastAsia="Times New Roman" w:hAnsi="Times New Roman" w:cs="Times New Roman"/>
          <w:sz w:val="20"/>
          <w:szCs w:val="20"/>
        </w:rPr>
        <w:t>сть Сторон трудового договора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28. За невыполнение или нарушение условий настоящего трудового договора Стороны несут ответственность в порядке и на условиях, установленных трудовым законодательством и нормативными правовыми актами, содержащими нормы трудово</w:t>
      </w:r>
      <w:r>
        <w:rPr>
          <w:rFonts w:ascii="Times New Roman" w:eastAsia="Times New Roman" w:hAnsi="Times New Roman" w:cs="Times New Roman"/>
          <w:sz w:val="20"/>
          <w:szCs w:val="20"/>
        </w:rPr>
        <w:t>го права.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X. Заключительные положения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29. В части, не предусмотренной настоящим трудовым договором, Работник и Работодатель руководствуются непосредственно трудовым законодательством и нормативными правовыми актами, содержащими нормы трудового права, колле</w:t>
      </w:r>
      <w:r>
        <w:rPr>
          <w:rFonts w:ascii="Times New Roman" w:eastAsia="Times New Roman" w:hAnsi="Times New Roman" w:cs="Times New Roman"/>
          <w:sz w:val="20"/>
          <w:szCs w:val="20"/>
        </w:rPr>
        <w:t>ктивным договором (в случае заключения), соглашением (в случае заключения).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30. Настоящий трудовой договор вступает в силу со дня подписания.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31. Настоящий трудовой договор заключен в двух экземплярах, имеющих одинаковую юридическую силу, которые хранятся: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один - у Работника, другой - у Работодателя.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32. Дополнительные соглашения об изменении условий настоящего трудового договора являются его неотъемлемой частью.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Работник ознакомлен: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 содержанием трудовых (должностных) обязанностей 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 /Дата "__" ____________ 20___ г. 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>(подпись работника) (дата ознакомления)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Даю свое согласие на обработку Работодателем моих персональных данных, необходимых для трудовых отношений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  <w:highlight w:val="red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 /Дата "__" ____________ 20___ г. 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Подтверждаю, что в течение 2 лет, предшествующих заключению настоящего трудового договора, не являлся(-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лась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)) государственным и (или) муниципальным служащим в должности, вхо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дящей в перечень, предусмотренный  Указом Президента РФ от 21.07.2010 № 925 “О мерах по реализации отдельных положений Федерального закона “О противодействии коррупции” ___________________________________________ / Дата "__" ____________ 20___ г. </w:t>
      </w:r>
    </w:p>
    <w:p w:rsidR="0020799A" w:rsidRDefault="005860D2">
      <w:pPr>
        <w:spacing w:before="120" w:after="120" w:line="240" w:lineRule="auto"/>
        <w:ind w:hanging="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7"/>
        <w:tblW w:w="1003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86"/>
        <w:gridCol w:w="5246"/>
      </w:tblGrid>
      <w:tr w:rsidR="0020799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</w:tcPr>
          <w:p w:rsidR="0020799A" w:rsidRDefault="005860D2">
            <w:pPr>
              <w:spacing w:before="120" w:after="120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Работодатель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</w:tcPr>
          <w:p w:rsidR="0020799A" w:rsidRDefault="005860D2">
            <w:pPr>
              <w:spacing w:before="120" w:after="120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Работник</w:t>
            </w:r>
          </w:p>
        </w:tc>
      </w:tr>
      <w:tr w:rsidR="0020799A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</w:tcPr>
          <w:p w:rsidR="0020799A" w:rsidRDefault="005860D2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“______”</w:t>
            </w:r>
          </w:p>
          <w:p w:rsidR="0020799A" w:rsidRDefault="005860D2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ОГРН: 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</w:p>
          <w:p w:rsidR="0020799A" w:rsidRDefault="005860D2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ИНН: _________</w:t>
            </w:r>
          </w:p>
          <w:p w:rsidR="0020799A" w:rsidRDefault="005860D2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КПП: _________</w:t>
            </w:r>
          </w:p>
          <w:p w:rsidR="0020799A" w:rsidRDefault="005860D2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Юридический адрес: _________________________</w:t>
            </w:r>
          </w:p>
          <w:p w:rsidR="0020799A" w:rsidRDefault="005860D2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адрес: 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  <w:p w:rsidR="0020799A" w:rsidRDefault="005860D2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20799A" w:rsidRDefault="0020799A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799A" w:rsidRDefault="005860D2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____________________/ _____________</w:t>
            </w:r>
          </w:p>
          <w:p w:rsidR="0020799A" w:rsidRDefault="005860D2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           (подпись уполномоченного лица</w:t>
            </w:r>
          </w:p>
          <w:p w:rsidR="0020799A" w:rsidRDefault="005860D2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9" w:type="dxa"/>
              <w:bottom w:w="0" w:type="dxa"/>
              <w:right w:w="109" w:type="dxa"/>
            </w:tcMar>
          </w:tcPr>
          <w:p w:rsidR="0020799A" w:rsidRDefault="0058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ФИО: </w:t>
            </w:r>
          </w:p>
          <w:p w:rsidR="0020799A" w:rsidRDefault="0058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Паспорт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  №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0799A" w:rsidRDefault="0058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выдан</w:t>
            </w:r>
          </w:p>
          <w:p w:rsidR="0020799A" w:rsidRDefault="0058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зарегистрирован(а) по адресу: </w:t>
            </w:r>
          </w:p>
          <w:p w:rsidR="0020799A" w:rsidRDefault="0058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</w:p>
          <w:p w:rsidR="0020799A" w:rsidRDefault="00586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СНИЛС </w:t>
            </w:r>
          </w:p>
          <w:p w:rsidR="0020799A" w:rsidRDefault="0020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799A" w:rsidRDefault="0020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799A" w:rsidRDefault="0020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799A" w:rsidRDefault="0020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799A" w:rsidRDefault="0020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0799A" w:rsidRDefault="005860D2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_____________________/ ________________</w:t>
            </w:r>
          </w:p>
          <w:p w:rsidR="0020799A" w:rsidRDefault="005860D2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(подпись работника, дата ознакомления)</w:t>
            </w:r>
          </w:p>
          <w:p w:rsidR="0020799A" w:rsidRDefault="00207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0799A" w:rsidRDefault="0020799A">
      <w:pPr>
        <w:spacing w:before="120" w:after="120" w:line="240" w:lineRule="auto"/>
        <w:ind w:hanging="6"/>
        <w:rPr>
          <w:rFonts w:ascii="Times New Roman" w:eastAsia="Times New Roman" w:hAnsi="Times New Roman" w:cs="Times New Roman"/>
          <w:sz w:val="20"/>
          <w:szCs w:val="20"/>
        </w:rPr>
      </w:pPr>
    </w:p>
    <w:p w:rsidR="0020799A" w:rsidRDefault="005860D2">
      <w:pPr>
        <w:spacing w:before="120" w:after="120" w:line="240" w:lineRule="auto"/>
        <w:ind w:hanging="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Экземпляр трудового договора на руки получил:</w:t>
      </w:r>
    </w:p>
    <w:p w:rsidR="0020799A" w:rsidRDefault="005860D2">
      <w:pPr>
        <w:spacing w:before="120" w:after="120" w:line="240" w:lineRule="auto"/>
        <w:ind w:hanging="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Подпись Работника ____________________________ Дата "__" ______________________</w:t>
      </w:r>
    </w:p>
    <w:sectPr w:rsidR="002079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0D2" w:rsidRDefault="005860D2" w:rsidP="00C92367">
      <w:pPr>
        <w:spacing w:after="0" w:line="240" w:lineRule="auto"/>
      </w:pPr>
      <w:r>
        <w:separator/>
      </w:r>
    </w:p>
  </w:endnote>
  <w:endnote w:type="continuationSeparator" w:id="0">
    <w:p w:rsidR="005860D2" w:rsidRDefault="005860D2" w:rsidP="00C92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utura PT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67" w:rsidRDefault="00C9236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67" w:rsidRDefault="00C9236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67" w:rsidRDefault="00C923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0D2" w:rsidRDefault="005860D2" w:rsidP="00C92367">
      <w:pPr>
        <w:spacing w:after="0" w:line="240" w:lineRule="auto"/>
      </w:pPr>
      <w:r>
        <w:separator/>
      </w:r>
    </w:p>
  </w:footnote>
  <w:footnote w:type="continuationSeparator" w:id="0">
    <w:p w:rsidR="005860D2" w:rsidRDefault="005860D2" w:rsidP="00C92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67" w:rsidRDefault="00C9236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67" w:rsidRDefault="00C92367" w:rsidP="00C92367">
    <w:pPr>
      <w:pStyle w:val="a3"/>
      <w:spacing w:after="200" w:line="240" w:lineRule="auto"/>
      <w:rPr>
        <w:rFonts w:ascii="Futura PT" w:eastAsia="Times New Roman" w:hAnsi="Futura PT" w:cs="Times New Roman"/>
        <w:b w:val="0"/>
        <w:sz w:val="24"/>
        <w:szCs w:val="24"/>
      </w:rPr>
    </w:pPr>
    <w:r>
      <w:rPr>
        <w:rFonts w:ascii="Futura PT" w:eastAsia="Times New Roman" w:hAnsi="Futura PT" w:cs="Times New Roman"/>
        <w:b w:val="0"/>
        <w:noProof/>
        <w:sz w:val="36"/>
        <w:szCs w:val="36"/>
      </w:rPr>
      <w:drawing>
        <wp:inline distT="0" distB="0" distL="0" distR="0" wp14:anchorId="527227D4" wp14:editId="006EC48A">
          <wp:extent cx="1533525" cy="233096"/>
          <wp:effectExtent l="0" t="0" r="0" b="0"/>
          <wp:docPr id="3" name="Рисунок 3" descr="кнопка_logo_RU_RGB_25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кнопка_logo_RU_RGB_2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577" cy="237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367" w:rsidRPr="00C92367" w:rsidRDefault="00C92367" w:rsidP="00C92367">
    <w:pPr>
      <w:pStyle w:val="a3"/>
      <w:spacing w:after="200" w:line="240" w:lineRule="auto"/>
      <w:rPr>
        <w:rFonts w:ascii="Futura PT" w:eastAsia="Times New Roman" w:hAnsi="Futura PT" w:cs="Times New Roman"/>
        <w:b w:val="0"/>
        <w:sz w:val="24"/>
        <w:szCs w:val="24"/>
      </w:rPr>
    </w:pPr>
    <w:r w:rsidRPr="009A7A0A">
      <w:rPr>
        <w:rFonts w:ascii="Futura PT" w:eastAsia="Times New Roman" w:hAnsi="Futura PT" w:cs="Times New Roman"/>
        <w:sz w:val="24"/>
        <w:szCs w:val="24"/>
      </w:rPr>
      <w:t xml:space="preserve">Подготовлено сервисом для предпринимателей Кнопка. </w:t>
    </w:r>
    <w:r w:rsidRPr="009A7A0A">
      <w:rPr>
        <w:rFonts w:ascii="Futura PT" w:eastAsia="Times New Roman" w:hAnsi="Futura PT" w:cs="Times New Roman"/>
        <w:sz w:val="24"/>
        <w:szCs w:val="24"/>
      </w:rPr>
      <w:br/>
      <w:t xml:space="preserve">Ведём бухгалтерию, сдаём отчётность, помогаем в юридических вопросах. </w:t>
    </w:r>
    <w:hyperlink r:id="rId2" w:history="1">
      <w:proofErr w:type="spellStart"/>
      <w:r w:rsidRPr="009A7A0A">
        <w:rPr>
          <w:rStyle w:val="ac"/>
          <w:rFonts w:ascii="Futura PT" w:eastAsia="Times New Roman" w:hAnsi="Futura PT" w:cs="Times New Roman"/>
          <w:sz w:val="24"/>
          <w:szCs w:val="24"/>
          <w:lang w:val="en-US"/>
        </w:rPr>
        <w:t>knopka</w:t>
      </w:r>
      <w:proofErr w:type="spellEnd"/>
      <w:r w:rsidRPr="009A7A0A">
        <w:rPr>
          <w:rStyle w:val="ac"/>
          <w:rFonts w:ascii="Futura PT" w:eastAsia="Times New Roman" w:hAnsi="Futura PT" w:cs="Times New Roman"/>
          <w:sz w:val="24"/>
          <w:szCs w:val="24"/>
        </w:rPr>
        <w:t>.</w:t>
      </w:r>
      <w:r w:rsidRPr="009A7A0A">
        <w:rPr>
          <w:rStyle w:val="ac"/>
          <w:rFonts w:ascii="Futura PT" w:eastAsia="Times New Roman" w:hAnsi="Futura PT" w:cs="Times New Roman"/>
          <w:sz w:val="24"/>
          <w:szCs w:val="24"/>
          <w:lang w:val="en-US"/>
        </w:rPr>
        <w:t>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67" w:rsidRDefault="00C9236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9A"/>
    <w:rsid w:val="0020799A"/>
    <w:rsid w:val="005860D2"/>
    <w:rsid w:val="00C9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99C7091-69F9-4247-80DD-ACF6A037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8">
    <w:name w:val="header"/>
    <w:basedOn w:val="a"/>
    <w:link w:val="a9"/>
    <w:uiPriority w:val="99"/>
    <w:unhideWhenUsed/>
    <w:rsid w:val="00C9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2367"/>
  </w:style>
  <w:style w:type="paragraph" w:styleId="aa">
    <w:name w:val="footer"/>
    <w:basedOn w:val="a"/>
    <w:link w:val="ab"/>
    <w:uiPriority w:val="99"/>
    <w:unhideWhenUsed/>
    <w:rsid w:val="00C92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2367"/>
  </w:style>
  <w:style w:type="character" w:customStyle="1" w:styleId="a4">
    <w:name w:val="Название Знак"/>
    <w:basedOn w:val="a0"/>
    <w:link w:val="a3"/>
    <w:rsid w:val="00C92367"/>
    <w:rPr>
      <w:b/>
      <w:sz w:val="72"/>
      <w:szCs w:val="72"/>
    </w:rPr>
  </w:style>
  <w:style w:type="character" w:styleId="ac">
    <w:name w:val="Hyperlink"/>
    <w:basedOn w:val="a0"/>
    <w:uiPriority w:val="99"/>
    <w:semiHidden/>
    <w:unhideWhenUsed/>
    <w:rsid w:val="00C923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knopka.com/?utm_source=other&amp;utm_medium=organic&amp;utm_campaign=shabloni&amp;utm_content=trud2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2882</Words>
  <Characters>16428</Characters>
  <Application>Microsoft Office Word</Application>
  <DocSecurity>0</DocSecurity>
  <Lines>136</Lines>
  <Paragraphs>38</Paragraphs>
  <ScaleCrop>false</ScaleCrop>
  <Company/>
  <LinksUpToDate>false</LinksUpToDate>
  <CharactersWithSpaces>19272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UserKnopka</cp:lastModifiedBy>
  <cp:revision>2</cp:revision>
  <dcterms:created xsi:type="dcterms:W3CDTF">2022-09-16T11:53:00Z</dcterms:created>
  <dcterms:modified xsi:type="dcterms:W3CDTF">2022-09-16T11:53:00Z</dcterms:modified>
</cp:coreProperties>
</file>